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28" w:rsidRDefault="00FA0CA4" w:rsidP="00444228">
      <w:pPr>
        <w:ind w:firstLine="708"/>
        <w:jc w:val="center"/>
        <w:rPr>
          <w:rFonts w:eastAsia="Calibri" w:cs="Times New Roman"/>
          <w:b/>
          <w:szCs w:val="20"/>
          <w:lang w:eastAsia="en-US"/>
        </w:rPr>
      </w:pPr>
      <w:r>
        <w:rPr>
          <w:rFonts w:eastAsia="Calibri" w:cs="Times New Roman"/>
          <w:b/>
          <w:szCs w:val="20"/>
          <w:lang w:eastAsia="en-US"/>
        </w:rPr>
        <w:t>Прокуратура разъясняет: «Правила безопасного пребывания на льду»</w:t>
      </w:r>
    </w:p>
    <w:p w:rsidR="00444228" w:rsidRDefault="00444228" w:rsidP="00444228">
      <w:pPr>
        <w:spacing w:line="240" w:lineRule="exact"/>
        <w:ind w:firstLine="0"/>
        <w:rPr>
          <w:rFonts w:eastAsia="Times New Roman" w:cs="Times New Roman"/>
          <w:szCs w:val="28"/>
        </w:rPr>
      </w:pPr>
    </w:p>
    <w:p w:rsidR="00444228" w:rsidRDefault="00444228" w:rsidP="00444228">
      <w:pPr>
        <w:spacing w:line="240" w:lineRule="exact"/>
        <w:ind w:firstLine="0"/>
        <w:rPr>
          <w:rFonts w:eastAsia="Times New Roman" w:cs="Times New Roman"/>
          <w:szCs w:val="28"/>
        </w:rPr>
      </w:pPr>
    </w:p>
    <w:p w:rsidR="00444228" w:rsidRPr="00FA0CA4" w:rsidRDefault="00444228" w:rsidP="00444228">
      <w:pPr>
        <w:jc w:val="both"/>
        <w:rPr>
          <w:szCs w:val="28"/>
        </w:rPr>
      </w:pPr>
      <w:r w:rsidRPr="00FA0CA4">
        <w:rPr>
          <w:szCs w:val="28"/>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FA0CA4" w:rsidRPr="00FA0CA4" w:rsidRDefault="00FA0CA4" w:rsidP="00FA0CA4">
      <w:pPr>
        <w:ind w:firstLine="540"/>
        <w:contextualSpacing w:val="0"/>
        <w:jc w:val="both"/>
        <w:rPr>
          <w:rFonts w:eastAsia="Times New Roman" w:cs="Times New Roman"/>
          <w:szCs w:val="28"/>
        </w:rPr>
      </w:pPr>
      <w:r w:rsidRPr="00FA0CA4">
        <w:rPr>
          <w:rFonts w:eastAsia="Times New Roman" w:cs="Times New Roman"/>
          <w:szCs w:val="28"/>
        </w:rPr>
        <w:t xml:space="preserve">Следует обратить особое внимание на то, что основным условием безопасного пребывания на льду является соответствие толщины льда прилагаемой нагрузке. </w:t>
      </w:r>
    </w:p>
    <w:p w:rsidR="00FA0CA4" w:rsidRPr="00FA0CA4" w:rsidRDefault="00FA0CA4" w:rsidP="00FA0CA4">
      <w:pPr>
        <w:ind w:firstLine="540"/>
        <w:contextualSpacing w:val="0"/>
        <w:jc w:val="both"/>
        <w:rPr>
          <w:rFonts w:eastAsia="Times New Roman" w:cs="Times New Roman"/>
          <w:szCs w:val="28"/>
        </w:rPr>
      </w:pPr>
      <w:r w:rsidRPr="00FA0CA4">
        <w:rPr>
          <w:rFonts w:eastAsia="Times New Roman" w:cs="Times New Roman"/>
          <w:szCs w:val="28"/>
        </w:rPr>
        <w:t xml:space="preserve">При визуальной оценке прочности льда следует учитывать следующее: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маскирует полыньи и замедляет рост ледяного покрова.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 xml:space="preserve">- </w:t>
      </w:r>
      <w:r w:rsidRPr="00FA0CA4">
        <w:rPr>
          <w:rFonts w:eastAsia="Times New Roman" w:cs="Times New Roman"/>
          <w:szCs w:val="28"/>
        </w:rPr>
        <w:t xml:space="preserve">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 xml:space="preserve">- </w:t>
      </w:r>
      <w:r w:rsidRPr="00FA0CA4">
        <w:rPr>
          <w:rFonts w:eastAsia="Times New Roman" w:cs="Times New Roman"/>
          <w:szCs w:val="28"/>
        </w:rPr>
        <w:t xml:space="preserve">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ото льда.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 xml:space="preserve">- </w:t>
      </w:r>
      <w:r w:rsidRPr="00FA0CA4">
        <w:rPr>
          <w:rFonts w:eastAsia="Times New Roman" w:cs="Times New Roman"/>
          <w:szCs w:val="28"/>
        </w:rPr>
        <w:t xml:space="preserve">Категорически запрещается проверять прочность льда ударом ноги!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 xml:space="preserve">- </w:t>
      </w:r>
      <w:r w:rsidRPr="00FA0CA4">
        <w:rPr>
          <w:rFonts w:eastAsia="Times New Roman" w:cs="Times New Roman"/>
          <w:szCs w:val="28"/>
        </w:rPr>
        <w:t xml:space="preserve">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w:t>
      </w:r>
      <w:r w:rsidRPr="00FA0CA4">
        <w:rPr>
          <w:rFonts w:eastAsia="Times New Roman" w:cs="Times New Roman"/>
          <w:szCs w:val="28"/>
        </w:rPr>
        <w:t xml:space="preserve">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 xml:space="preserve">- </w:t>
      </w:r>
      <w:r w:rsidRPr="00FA0CA4">
        <w:rPr>
          <w:rFonts w:eastAsia="Times New Roman" w:cs="Times New Roman"/>
          <w:szCs w:val="28"/>
        </w:rPr>
        <w:t xml:space="preserve">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т.п.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lastRenderedPageBreak/>
        <w:t xml:space="preserve">- </w:t>
      </w:r>
      <w:r w:rsidRPr="00FA0CA4">
        <w:rPr>
          <w:rFonts w:eastAsia="Times New Roman" w:cs="Times New Roman"/>
          <w:szCs w:val="28"/>
        </w:rPr>
        <w:t xml:space="preserve">При групповом переходе по льду надо двигаться на расстоянии 5 - 6 метров друг от друга, внимательно следя за идущим впереди.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 xml:space="preserve">- </w:t>
      </w:r>
      <w:r w:rsidRPr="00FA0CA4">
        <w:rPr>
          <w:rFonts w:eastAsia="Times New Roman" w:cs="Times New Roman"/>
          <w:szCs w:val="28"/>
        </w:rPr>
        <w:t xml:space="preserve">При перевозке небольших по размерам, но тяжелых грузов, их следует класть на сани или брусья с большой площадью опоры.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 xml:space="preserve">- </w:t>
      </w:r>
      <w:r w:rsidRPr="00FA0CA4">
        <w:rPr>
          <w:rFonts w:eastAsia="Times New Roman" w:cs="Times New Roman"/>
          <w:szCs w:val="28"/>
        </w:rPr>
        <w:t xml:space="preserve">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 xml:space="preserve">- </w:t>
      </w:r>
      <w:r w:rsidRPr="00FA0CA4">
        <w:rPr>
          <w:rFonts w:eastAsia="Times New Roman" w:cs="Times New Roman"/>
          <w:szCs w:val="28"/>
        </w:rPr>
        <w:t xml:space="preserve">Запрещается ходить и кататься на льду в ночное время и, особенно, в незнакомых местах, за исключением специально оборудованных мест. </w:t>
      </w:r>
    </w:p>
    <w:p w:rsidR="00FA0CA4" w:rsidRPr="00FA0CA4" w:rsidRDefault="00FA0CA4" w:rsidP="00FA0CA4">
      <w:pPr>
        <w:ind w:firstLine="540"/>
        <w:contextualSpacing w:val="0"/>
        <w:jc w:val="both"/>
        <w:rPr>
          <w:rFonts w:eastAsia="Times New Roman" w:cs="Times New Roman"/>
          <w:szCs w:val="28"/>
        </w:rPr>
      </w:pPr>
      <w:r>
        <w:rPr>
          <w:rFonts w:eastAsia="Times New Roman" w:cs="Times New Roman"/>
          <w:szCs w:val="28"/>
        </w:rPr>
        <w:t xml:space="preserve">- </w:t>
      </w:r>
      <w:r w:rsidRPr="00FA0CA4">
        <w:rPr>
          <w:rFonts w:eastAsia="Times New Roman" w:cs="Times New Roman"/>
          <w:szCs w:val="28"/>
        </w:rPr>
        <w:t xml:space="preserve">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т.п. </w:t>
      </w:r>
    </w:p>
    <w:p w:rsidR="00FA0CA4" w:rsidRPr="00FA0CA4" w:rsidRDefault="00FA0CA4" w:rsidP="00FA0CA4">
      <w:pPr>
        <w:ind w:firstLine="540"/>
        <w:contextualSpacing w:val="0"/>
        <w:jc w:val="both"/>
        <w:rPr>
          <w:rFonts w:eastAsia="Times New Roman" w:cs="Times New Roman"/>
          <w:szCs w:val="28"/>
        </w:rPr>
      </w:pPr>
      <w:r w:rsidRPr="00FA0CA4">
        <w:rPr>
          <w:rFonts w:eastAsia="Times New Roman" w:cs="Times New Roman"/>
          <w:szCs w:val="28"/>
        </w:rPr>
        <w:t xml:space="preserve">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 </w:t>
      </w:r>
    </w:p>
    <w:p w:rsidR="00444228" w:rsidRPr="00FA0CA4" w:rsidRDefault="00FA0CA4" w:rsidP="00FA0CA4">
      <w:pPr>
        <w:ind w:firstLine="540"/>
        <w:contextualSpacing w:val="0"/>
        <w:jc w:val="both"/>
        <w:rPr>
          <w:rFonts w:eastAsia="Times New Roman" w:cs="Times New Roman"/>
          <w:szCs w:val="28"/>
        </w:rPr>
      </w:pPr>
      <w:r w:rsidRPr="00FA0CA4">
        <w:rPr>
          <w:rFonts w:eastAsia="Times New Roman" w:cs="Times New Roman"/>
          <w:szCs w:val="28"/>
        </w:rPr>
        <w:t xml:space="preserve">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 </w:t>
      </w:r>
    </w:p>
    <w:p w:rsidR="00444228" w:rsidRDefault="00444228" w:rsidP="00FA0CA4">
      <w:pPr>
        <w:ind w:firstLine="0"/>
        <w:jc w:val="both"/>
        <w:rPr>
          <w:rFonts w:eastAsia="Times New Roman" w:cs="Times New Roman"/>
          <w:szCs w:val="28"/>
        </w:rPr>
      </w:pPr>
      <w:bookmarkStart w:id="0" w:name="_GoBack"/>
      <w:bookmarkEnd w:id="0"/>
    </w:p>
    <w:p w:rsidR="00444228" w:rsidRDefault="00444228" w:rsidP="00444228">
      <w:pPr>
        <w:spacing w:line="240" w:lineRule="exact"/>
        <w:ind w:firstLine="0"/>
      </w:pPr>
    </w:p>
    <w:p w:rsidR="00444228" w:rsidRDefault="00444228" w:rsidP="00444228">
      <w:pPr>
        <w:spacing w:line="240" w:lineRule="exact"/>
        <w:ind w:firstLine="0"/>
      </w:pPr>
      <w:r>
        <w:t xml:space="preserve">Помощник прокурора района </w:t>
      </w:r>
      <w:r>
        <w:tab/>
      </w:r>
      <w:r>
        <w:tab/>
      </w:r>
      <w:r>
        <w:tab/>
      </w:r>
      <w:r>
        <w:tab/>
      </w:r>
      <w:r>
        <w:tab/>
        <w:t xml:space="preserve">       К.И. Воронина </w:t>
      </w:r>
    </w:p>
    <w:p w:rsidR="00444228" w:rsidRDefault="00444228" w:rsidP="00444228">
      <w:pPr>
        <w:spacing w:line="240" w:lineRule="exact"/>
        <w:ind w:firstLine="0"/>
      </w:pPr>
    </w:p>
    <w:p w:rsidR="00444228" w:rsidRDefault="00444228" w:rsidP="00444228">
      <w:pPr>
        <w:spacing w:line="240" w:lineRule="exact"/>
        <w:ind w:firstLine="0"/>
      </w:pPr>
      <w:r>
        <w:t>Согласовано</w:t>
      </w:r>
    </w:p>
    <w:p w:rsidR="00444228" w:rsidRDefault="00444228" w:rsidP="00444228">
      <w:pPr>
        <w:spacing w:line="240" w:lineRule="exact"/>
        <w:ind w:firstLine="0"/>
      </w:pPr>
      <w:r>
        <w:t xml:space="preserve">Прокурор района </w:t>
      </w:r>
    </w:p>
    <w:p w:rsidR="00444228" w:rsidRDefault="00444228" w:rsidP="00444228">
      <w:pPr>
        <w:spacing w:line="240" w:lineRule="exact"/>
        <w:ind w:firstLine="0"/>
      </w:pPr>
    </w:p>
    <w:p w:rsidR="00444228" w:rsidRDefault="00444228" w:rsidP="00444228">
      <w:pPr>
        <w:spacing w:line="240" w:lineRule="exact"/>
        <w:ind w:firstLine="0"/>
      </w:pPr>
      <w:r>
        <w:t>старший советник юстиции</w:t>
      </w:r>
      <w:r>
        <w:tab/>
      </w:r>
      <w:r>
        <w:tab/>
      </w:r>
      <w:r>
        <w:tab/>
      </w:r>
      <w:r>
        <w:tab/>
      </w:r>
      <w:r>
        <w:tab/>
      </w:r>
      <w:r>
        <w:tab/>
      </w:r>
      <w:r>
        <w:tab/>
        <w:t xml:space="preserve"> С.В. Макеев</w:t>
      </w:r>
    </w:p>
    <w:p w:rsidR="00BC0584" w:rsidRDefault="00BC0584"/>
    <w:sectPr w:rsidR="00BC0584" w:rsidSect="007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10E7"/>
    <w:rsid w:val="000E4D5F"/>
    <w:rsid w:val="00444228"/>
    <w:rsid w:val="0077184E"/>
    <w:rsid w:val="00A810E7"/>
    <w:rsid w:val="00BC0584"/>
    <w:rsid w:val="00CF1273"/>
    <w:rsid w:val="00FA0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28"/>
    <w:pPr>
      <w:spacing w:after="0" w:line="240" w:lineRule="auto"/>
      <w:ind w:firstLine="709"/>
      <w:contextualSpacing/>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D5F"/>
    <w:rPr>
      <w:rFonts w:ascii="Segoe UI" w:hAnsi="Segoe UI" w:cs="Segoe UI"/>
      <w:sz w:val="18"/>
      <w:szCs w:val="18"/>
    </w:rPr>
  </w:style>
  <w:style w:type="character" w:customStyle="1" w:styleId="a4">
    <w:name w:val="Текст выноски Знак"/>
    <w:basedOn w:val="a0"/>
    <w:link w:val="a3"/>
    <w:uiPriority w:val="99"/>
    <w:semiHidden/>
    <w:rsid w:val="000E4D5F"/>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64093824">
      <w:bodyDiv w:val="1"/>
      <w:marLeft w:val="0"/>
      <w:marRight w:val="0"/>
      <w:marTop w:val="0"/>
      <w:marBottom w:val="0"/>
      <w:divBdr>
        <w:top w:val="none" w:sz="0" w:space="0" w:color="auto"/>
        <w:left w:val="none" w:sz="0" w:space="0" w:color="auto"/>
        <w:bottom w:val="none" w:sz="0" w:space="0" w:color="auto"/>
        <w:right w:val="none" w:sz="0" w:space="0" w:color="auto"/>
      </w:divBdr>
    </w:div>
    <w:div w:id="1360273943">
      <w:bodyDiv w:val="1"/>
      <w:marLeft w:val="0"/>
      <w:marRight w:val="0"/>
      <w:marTop w:val="0"/>
      <w:marBottom w:val="0"/>
      <w:divBdr>
        <w:top w:val="none" w:sz="0" w:space="0" w:color="auto"/>
        <w:left w:val="none" w:sz="0" w:space="0" w:color="auto"/>
        <w:bottom w:val="none" w:sz="0" w:space="0" w:color="auto"/>
        <w:right w:val="none" w:sz="0" w:space="0" w:color="auto"/>
      </w:divBdr>
    </w:div>
    <w:div w:id="1939176835">
      <w:bodyDiv w:val="1"/>
      <w:marLeft w:val="0"/>
      <w:marRight w:val="0"/>
      <w:marTop w:val="0"/>
      <w:marBottom w:val="0"/>
      <w:divBdr>
        <w:top w:val="none" w:sz="0" w:space="0" w:color="auto"/>
        <w:left w:val="none" w:sz="0" w:space="0" w:color="auto"/>
        <w:bottom w:val="none" w:sz="0" w:space="0" w:color="auto"/>
        <w:right w:val="none" w:sz="0" w:space="0" w:color="auto"/>
      </w:divBdr>
    </w:div>
    <w:div w:id="19600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Ксения Игоревна</dc:creator>
  <cp:keywords/>
  <dc:description/>
  <cp:lastModifiedBy>Admin</cp:lastModifiedBy>
  <cp:revision>7</cp:revision>
  <cp:lastPrinted>2022-11-09T01:19:00Z</cp:lastPrinted>
  <dcterms:created xsi:type="dcterms:W3CDTF">2022-11-08T08:50:00Z</dcterms:created>
  <dcterms:modified xsi:type="dcterms:W3CDTF">2022-11-09T05:51:00Z</dcterms:modified>
</cp:coreProperties>
</file>